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5F" w:rsidRPr="00346048" w:rsidRDefault="0071285F" w:rsidP="0071285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85F" w:rsidRDefault="0071285F" w:rsidP="0071285F">
      <w:pPr>
        <w:jc w:val="center"/>
        <w:rPr>
          <w:b/>
          <w:sz w:val="28"/>
          <w:szCs w:val="28"/>
        </w:rPr>
      </w:pPr>
    </w:p>
    <w:p w:rsidR="0071285F" w:rsidRPr="00346048" w:rsidRDefault="0071285F" w:rsidP="0071285F">
      <w:pPr>
        <w:jc w:val="center"/>
        <w:rPr>
          <w:b/>
          <w:sz w:val="28"/>
          <w:szCs w:val="28"/>
        </w:rPr>
      </w:pPr>
    </w:p>
    <w:p w:rsidR="0071285F" w:rsidRPr="003D74B1" w:rsidRDefault="0071285F" w:rsidP="0071285F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71285F" w:rsidRPr="003D74B1" w:rsidRDefault="0071285F" w:rsidP="0071285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71285F" w:rsidRPr="003D74B1" w:rsidRDefault="0071285F" w:rsidP="0071285F">
      <w:pPr>
        <w:rPr>
          <w:b/>
          <w:bCs/>
          <w:sz w:val="28"/>
          <w:szCs w:val="28"/>
        </w:rPr>
      </w:pPr>
    </w:p>
    <w:p w:rsidR="0071285F" w:rsidRPr="003D74B1" w:rsidRDefault="0071285F" w:rsidP="0071285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71285F" w:rsidRPr="003D74B1" w:rsidRDefault="0071285F" w:rsidP="0071285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E55419">
        <w:rPr>
          <w:sz w:val="28"/>
          <w:szCs w:val="28"/>
        </w:rPr>
        <w:t>20</w:t>
      </w:r>
      <w:r w:rsidRPr="003D74B1">
        <w:rPr>
          <w:sz w:val="28"/>
          <w:szCs w:val="28"/>
        </w:rPr>
        <w:t>» ию</w:t>
      </w:r>
      <w:r w:rsidR="00E74512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2E1089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E55419">
        <w:rPr>
          <w:sz w:val="28"/>
          <w:szCs w:val="28"/>
        </w:rPr>
        <w:t>4</w:t>
      </w:r>
      <w:r w:rsidR="002E1089">
        <w:rPr>
          <w:sz w:val="28"/>
          <w:szCs w:val="28"/>
        </w:rPr>
        <w:t>7</w:t>
      </w:r>
      <w:r w:rsidR="00E55419">
        <w:rPr>
          <w:sz w:val="28"/>
          <w:szCs w:val="28"/>
        </w:rPr>
        <w:t>-</w:t>
      </w:r>
      <w:r w:rsidR="00455D5B">
        <w:rPr>
          <w:sz w:val="28"/>
          <w:szCs w:val="28"/>
        </w:rPr>
        <w:t>15</w:t>
      </w:r>
    </w:p>
    <w:p w:rsidR="0071285F" w:rsidRPr="003D74B1" w:rsidRDefault="0071285F" w:rsidP="0071285F">
      <w:pPr>
        <w:jc w:val="center"/>
        <w:rPr>
          <w:bCs/>
          <w:sz w:val="28"/>
          <w:szCs w:val="28"/>
        </w:rPr>
      </w:pPr>
      <w:proofErr w:type="spellStart"/>
      <w:r w:rsidRPr="003D74B1">
        <w:rPr>
          <w:bCs/>
          <w:sz w:val="28"/>
          <w:szCs w:val="28"/>
        </w:rPr>
        <w:t>р.п</w:t>
      </w:r>
      <w:proofErr w:type="spellEnd"/>
      <w:r w:rsidRPr="003D74B1">
        <w:rPr>
          <w:bCs/>
          <w:sz w:val="28"/>
          <w:szCs w:val="28"/>
        </w:rPr>
        <w:t>. Усть-Донецкий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55D5B" w:rsidTr="00211C10">
        <w:trPr>
          <w:trHeight w:val="1549"/>
        </w:trPr>
        <w:tc>
          <w:tcPr>
            <w:tcW w:w="6520" w:type="dxa"/>
            <w:shd w:val="clear" w:color="auto" w:fill="auto"/>
          </w:tcPr>
          <w:p w:rsidR="00455D5B" w:rsidRPr="00455D5B" w:rsidRDefault="00455D5B" w:rsidP="00455D5B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55D5B">
              <w:rPr>
                <w:b/>
                <w:sz w:val="28"/>
                <w:szCs w:val="28"/>
              </w:rPr>
              <w:t xml:space="preserve">Об утверждении числа и распределения изготавливаемых избирательных бюллетеней для голосования по </w:t>
            </w:r>
            <w:r>
              <w:rPr>
                <w:b/>
                <w:sz w:val="28"/>
                <w:szCs w:val="28"/>
              </w:rPr>
              <w:t xml:space="preserve">Усть-Донецкому </w:t>
            </w:r>
            <w:r w:rsidRPr="00455D5B">
              <w:rPr>
                <w:b/>
                <w:sz w:val="28"/>
                <w:szCs w:val="28"/>
              </w:rPr>
              <w:t>одномандатному избирательному округу №</w:t>
            </w:r>
            <w:r>
              <w:rPr>
                <w:b/>
                <w:sz w:val="28"/>
                <w:szCs w:val="28"/>
              </w:rPr>
              <w:t>17</w:t>
            </w:r>
            <w:r w:rsidRPr="00455D5B">
              <w:rPr>
                <w:b/>
                <w:sz w:val="28"/>
                <w:szCs w:val="28"/>
              </w:rPr>
              <w:t xml:space="preserve"> на выборах депутатов Законодательного Собрания Ростовской области седьмого созыва</w:t>
            </w:r>
          </w:p>
        </w:tc>
      </w:tr>
    </w:tbl>
    <w:p w:rsidR="00455D5B" w:rsidRDefault="00455D5B" w:rsidP="00455D5B">
      <w:pPr>
        <w:pStyle w:val="a8"/>
        <w:suppressAutoHyphens/>
        <w:spacing w:line="276" w:lineRule="auto"/>
        <w:ind w:right="28" w:firstLine="851"/>
      </w:pPr>
    </w:p>
    <w:p w:rsidR="00455D5B" w:rsidRDefault="00455D5B" w:rsidP="00455D5B">
      <w:pPr>
        <w:pStyle w:val="a8"/>
        <w:suppressAutoHyphens/>
        <w:spacing w:line="276" w:lineRule="auto"/>
        <w:ind w:right="28" w:firstLine="851"/>
      </w:pPr>
    </w:p>
    <w:p w:rsidR="0071285F" w:rsidRDefault="00455D5B" w:rsidP="00455D5B">
      <w:pPr>
        <w:pStyle w:val="a8"/>
        <w:suppressAutoHyphens/>
        <w:spacing w:line="276" w:lineRule="auto"/>
        <w:ind w:right="28" w:firstLine="851"/>
        <w:rPr>
          <w:szCs w:val="28"/>
        </w:rPr>
      </w:pPr>
      <w:r>
        <w:t>В соответствии с частью 10 статьи 56 Областного</w:t>
      </w:r>
      <w:r w:rsidRPr="00E54088">
        <w:t xml:space="preserve"> закона</w:t>
      </w:r>
      <w:r>
        <w:t xml:space="preserve"> </w:t>
      </w:r>
      <w:r w:rsidRPr="00F659F2">
        <w:t>от 12.05.2016 № 525-ЗС «О выборах и референдумах в Ростовской области»</w:t>
      </w:r>
      <w:r>
        <w:t xml:space="preserve">, руководствуясь постановлением Избирательной комиссии Ростовской области от 18.05.2023 </w:t>
      </w:r>
      <w:r>
        <w:br/>
        <w:t>№ 24-1 «</w:t>
      </w:r>
      <w:r w:rsidRPr="00343F9F"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>
        <w:t>»</w:t>
      </w:r>
      <w:r w:rsidR="00003DD3">
        <w:t>,</w:t>
      </w:r>
      <w:r>
        <w:t xml:space="preserve"> </w:t>
      </w:r>
      <w:r w:rsidR="00003DD3">
        <w:rPr>
          <w:szCs w:val="28"/>
        </w:rPr>
        <w:t xml:space="preserve">Территориальная избирательная комиссия </w:t>
      </w:r>
      <w:r w:rsidR="0071285F">
        <w:rPr>
          <w:szCs w:val="28"/>
        </w:rPr>
        <w:t>Усть-Донецкого района Ростовской области</w:t>
      </w:r>
    </w:p>
    <w:p w:rsidR="00383964" w:rsidRDefault="00003DD3" w:rsidP="0071285F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>ПОСТАНОВЛЯЕТ:</w:t>
      </w:r>
    </w:p>
    <w:p w:rsidR="00455D5B" w:rsidRPr="00455D5B" w:rsidRDefault="00DF7C6B" w:rsidP="00852F6B">
      <w:pPr>
        <w:pStyle w:val="a8"/>
        <w:numPr>
          <w:ilvl w:val="0"/>
          <w:numId w:val="2"/>
        </w:numPr>
        <w:tabs>
          <w:tab w:val="left" w:pos="993"/>
        </w:tabs>
        <w:suppressAutoHyphens/>
        <w:ind w:left="0" w:right="28" w:firstLine="709"/>
        <w:rPr>
          <w:szCs w:val="28"/>
        </w:rPr>
      </w:pPr>
      <w:r w:rsidRPr="00455D5B">
        <w:rPr>
          <w:szCs w:val="28"/>
        </w:rPr>
        <w:t> </w:t>
      </w:r>
      <w:r w:rsidR="00455D5B" w:rsidRPr="00455D5B">
        <w:rPr>
          <w:szCs w:val="28"/>
        </w:rPr>
        <w:t xml:space="preserve">Утвердить число и распределение по соответствующим территориальным избирательным комиссиям изготавливаемых избирательных бюллетеней для голосования по </w:t>
      </w:r>
      <w:r w:rsidR="00455D5B">
        <w:rPr>
          <w:szCs w:val="28"/>
        </w:rPr>
        <w:t xml:space="preserve">Усть-Донецкому </w:t>
      </w:r>
      <w:r w:rsidR="00455D5B" w:rsidRPr="00455D5B">
        <w:rPr>
          <w:szCs w:val="28"/>
        </w:rPr>
        <w:t>одномандатному избирательному округу №</w:t>
      </w:r>
      <w:r w:rsidR="00455D5B">
        <w:rPr>
          <w:szCs w:val="28"/>
        </w:rPr>
        <w:t>17</w:t>
      </w:r>
      <w:r w:rsidR="00455D5B" w:rsidRPr="00455D5B">
        <w:rPr>
          <w:szCs w:val="28"/>
        </w:rPr>
        <w:t xml:space="preserve"> на выборах депутатов Законодательного Собрания Ростовской области седьмого созыва согласно приложению.</w:t>
      </w:r>
    </w:p>
    <w:p w:rsidR="00455D5B" w:rsidRPr="00455D5B" w:rsidRDefault="00455D5B" w:rsidP="00852F6B">
      <w:pPr>
        <w:pStyle w:val="a8"/>
        <w:numPr>
          <w:ilvl w:val="0"/>
          <w:numId w:val="2"/>
        </w:numPr>
        <w:tabs>
          <w:tab w:val="left" w:pos="993"/>
        </w:tabs>
        <w:suppressAutoHyphens/>
        <w:ind w:left="0" w:right="28" w:firstLine="709"/>
        <w:rPr>
          <w:szCs w:val="28"/>
        </w:rPr>
      </w:pPr>
      <w:r w:rsidRPr="00455D5B">
        <w:rPr>
          <w:szCs w:val="28"/>
        </w:rPr>
        <w:t>Создать Рабочую группу по контролю за получением и передачей избирательных бюллетеней для голосования на выборах депутатов Законодательного Собрания Ростовской области седьмого созыва и утвердить ее в следующем составе:</w:t>
      </w:r>
    </w:p>
    <w:p w:rsidR="00455D5B" w:rsidRPr="00455D5B" w:rsidRDefault="00455D5B" w:rsidP="00852F6B">
      <w:pPr>
        <w:pStyle w:val="a8"/>
        <w:tabs>
          <w:tab w:val="left" w:pos="993"/>
        </w:tabs>
        <w:suppressAutoHyphens/>
        <w:ind w:right="28" w:firstLine="709"/>
        <w:rPr>
          <w:szCs w:val="28"/>
        </w:rPr>
      </w:pPr>
    </w:p>
    <w:p w:rsidR="00455D5B" w:rsidRPr="00455D5B" w:rsidRDefault="00455D5B" w:rsidP="00852F6B">
      <w:pPr>
        <w:pStyle w:val="a8"/>
        <w:tabs>
          <w:tab w:val="left" w:pos="993"/>
        </w:tabs>
        <w:suppressAutoHyphens/>
        <w:ind w:right="28" w:firstLine="709"/>
        <w:rPr>
          <w:szCs w:val="28"/>
        </w:rPr>
      </w:pPr>
    </w:p>
    <w:p w:rsidR="00455D5B" w:rsidRPr="00455D5B" w:rsidRDefault="00455D5B" w:rsidP="00852F6B">
      <w:pPr>
        <w:pStyle w:val="a8"/>
        <w:tabs>
          <w:tab w:val="left" w:pos="993"/>
        </w:tabs>
        <w:suppressAutoHyphens/>
        <w:ind w:right="28" w:firstLine="709"/>
        <w:rPr>
          <w:szCs w:val="28"/>
        </w:rPr>
      </w:pPr>
    </w:p>
    <w:p w:rsidR="00455D5B" w:rsidRPr="00852F6B" w:rsidRDefault="00852F6B" w:rsidP="00852F6B">
      <w:pPr>
        <w:pStyle w:val="a8"/>
        <w:tabs>
          <w:tab w:val="left" w:pos="993"/>
        </w:tabs>
        <w:suppressAutoHyphens/>
        <w:ind w:right="28" w:firstLine="709"/>
        <w:rPr>
          <w:szCs w:val="28"/>
        </w:rPr>
      </w:pPr>
      <w:r w:rsidRPr="00852F6B">
        <w:rPr>
          <w:szCs w:val="28"/>
        </w:rPr>
        <w:t xml:space="preserve">- </w:t>
      </w:r>
      <w:r w:rsidR="00455D5B" w:rsidRPr="00852F6B">
        <w:rPr>
          <w:szCs w:val="28"/>
        </w:rPr>
        <w:t>Ковалев Иван Сергеевич–  председатель комиссии;</w:t>
      </w:r>
    </w:p>
    <w:p w:rsidR="00455D5B" w:rsidRPr="00852F6B" w:rsidRDefault="00852F6B" w:rsidP="00852F6B">
      <w:pPr>
        <w:pStyle w:val="a8"/>
        <w:tabs>
          <w:tab w:val="left" w:pos="993"/>
        </w:tabs>
        <w:suppressAutoHyphens/>
        <w:ind w:right="28" w:firstLine="709"/>
        <w:rPr>
          <w:szCs w:val="28"/>
        </w:rPr>
      </w:pPr>
      <w:r w:rsidRPr="00852F6B">
        <w:rPr>
          <w:szCs w:val="28"/>
        </w:rPr>
        <w:t xml:space="preserve">- </w:t>
      </w:r>
      <w:r w:rsidR="00455D5B" w:rsidRPr="00852F6B">
        <w:rPr>
          <w:szCs w:val="28"/>
        </w:rPr>
        <w:t>Лобанова Екатерина Валентиновна – секретарь комисс</w:t>
      </w:r>
      <w:r w:rsidRPr="00852F6B">
        <w:rPr>
          <w:szCs w:val="28"/>
        </w:rPr>
        <w:t>и</w:t>
      </w:r>
      <w:r w:rsidR="00455D5B" w:rsidRPr="00852F6B">
        <w:rPr>
          <w:szCs w:val="28"/>
        </w:rPr>
        <w:t>и;</w:t>
      </w:r>
    </w:p>
    <w:p w:rsidR="00455D5B" w:rsidRPr="00852F6B" w:rsidRDefault="00852F6B" w:rsidP="00852F6B">
      <w:pPr>
        <w:pStyle w:val="a8"/>
        <w:tabs>
          <w:tab w:val="left" w:pos="993"/>
        </w:tabs>
        <w:suppressAutoHyphens/>
        <w:ind w:right="28" w:firstLine="709"/>
        <w:rPr>
          <w:szCs w:val="28"/>
        </w:rPr>
      </w:pPr>
      <w:r w:rsidRPr="00852F6B">
        <w:rPr>
          <w:szCs w:val="28"/>
        </w:rPr>
        <w:t xml:space="preserve">- </w:t>
      </w:r>
      <w:r w:rsidR="00455D5B" w:rsidRPr="00852F6B">
        <w:rPr>
          <w:szCs w:val="28"/>
        </w:rPr>
        <w:t>Титова Анна Сергеевна–  член комиссии с правом решающего голоса.</w:t>
      </w:r>
    </w:p>
    <w:p w:rsidR="00455D5B" w:rsidRPr="00455D5B" w:rsidRDefault="00455D5B" w:rsidP="00852F6B">
      <w:pPr>
        <w:pStyle w:val="a8"/>
        <w:numPr>
          <w:ilvl w:val="0"/>
          <w:numId w:val="2"/>
        </w:numPr>
        <w:tabs>
          <w:tab w:val="left" w:pos="993"/>
        </w:tabs>
        <w:suppressAutoHyphens/>
        <w:ind w:left="0" w:right="28" w:firstLine="709"/>
        <w:rPr>
          <w:szCs w:val="28"/>
        </w:rPr>
      </w:pPr>
      <w:r w:rsidRPr="00455D5B">
        <w:rPr>
          <w:szCs w:val="28"/>
        </w:rPr>
        <w:t>Разместить настоящее постановление на сайте окружной избирательной комиссии в информационно-телекоммуникационной сети «Интернет».</w:t>
      </w:r>
    </w:p>
    <w:p w:rsidR="00455D5B" w:rsidRPr="00455D5B" w:rsidRDefault="00455D5B" w:rsidP="00852F6B">
      <w:pPr>
        <w:pStyle w:val="a8"/>
        <w:numPr>
          <w:ilvl w:val="0"/>
          <w:numId w:val="2"/>
        </w:numPr>
        <w:tabs>
          <w:tab w:val="left" w:pos="993"/>
        </w:tabs>
        <w:suppressAutoHyphens/>
        <w:ind w:left="0" w:right="28" w:firstLine="709"/>
        <w:rPr>
          <w:szCs w:val="28"/>
        </w:rPr>
      </w:pPr>
      <w:r w:rsidRPr="00455D5B">
        <w:rPr>
          <w:szCs w:val="28"/>
        </w:rPr>
        <w:t>Направить настоящее постановление в Избирательную комиссию Ростовской области.</w:t>
      </w:r>
    </w:p>
    <w:p w:rsidR="00383964" w:rsidRPr="00455D5B" w:rsidRDefault="00455D5B" w:rsidP="00852F6B">
      <w:pPr>
        <w:pStyle w:val="a8"/>
        <w:numPr>
          <w:ilvl w:val="0"/>
          <w:numId w:val="2"/>
        </w:numPr>
        <w:tabs>
          <w:tab w:val="left" w:pos="993"/>
        </w:tabs>
        <w:suppressAutoHyphens/>
        <w:ind w:left="0" w:right="28" w:firstLine="709"/>
        <w:rPr>
          <w:szCs w:val="28"/>
        </w:rPr>
      </w:pPr>
      <w:r w:rsidRPr="00455D5B">
        <w:rPr>
          <w:szCs w:val="28"/>
        </w:rPr>
        <w:t xml:space="preserve">Контроль за исполнением настоящего постановления возложить </w:t>
      </w:r>
      <w:r w:rsidRPr="00455D5B">
        <w:rPr>
          <w:szCs w:val="28"/>
        </w:rPr>
        <w:br/>
        <w:t xml:space="preserve">на </w:t>
      </w:r>
      <w:r w:rsidR="0071285F" w:rsidRPr="00455D5B">
        <w:rPr>
          <w:szCs w:val="28"/>
        </w:rPr>
        <w:t>председателя Территориальной избирательной комиссии Ростовской области Ковалева И.С.</w:t>
      </w:r>
    </w:p>
    <w:p w:rsidR="00383964" w:rsidRDefault="00383964">
      <w:pPr>
        <w:pStyle w:val="a8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8"/>
        <w:tabs>
          <w:tab w:val="left" w:pos="0"/>
        </w:tabs>
        <w:spacing w:line="276" w:lineRule="auto"/>
      </w:pPr>
    </w:p>
    <w:p w:rsidR="00455D5B" w:rsidRDefault="00455D5B">
      <w:pPr>
        <w:pStyle w:val="a8"/>
        <w:tabs>
          <w:tab w:val="left" w:pos="0"/>
        </w:tabs>
        <w:spacing w:line="276" w:lineRule="auto"/>
      </w:pPr>
    </w:p>
    <w:p w:rsidR="00383964" w:rsidRDefault="00003DD3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71285F">
        <w:t>И.С.Ковалев</w:t>
      </w:r>
      <w:proofErr w:type="spellEnd"/>
    </w:p>
    <w:p w:rsidR="00383964" w:rsidRDefault="00383964">
      <w:pPr>
        <w:pStyle w:val="a8"/>
        <w:spacing w:line="276" w:lineRule="auto"/>
      </w:pPr>
    </w:p>
    <w:p w:rsidR="0071285F" w:rsidRDefault="0071285F">
      <w:pPr>
        <w:pStyle w:val="a8"/>
        <w:spacing w:line="276" w:lineRule="auto"/>
        <w:sectPr w:rsidR="0071285F" w:rsidSect="00607B8C">
          <w:head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Е.В.Лобанова</w:t>
      </w:r>
      <w:proofErr w:type="spellEnd"/>
    </w:p>
    <w:p w:rsidR="00383964" w:rsidRDefault="00383964">
      <w:pPr>
        <w:pStyle w:val="a8"/>
        <w:spacing w:line="276" w:lineRule="auto"/>
      </w:pPr>
    </w:p>
    <w:p w:rsidR="00383964" w:rsidRDefault="00383964">
      <w:pPr>
        <w:widowControl w:val="0"/>
        <w:suppressAutoHyphens/>
        <w:ind w:left="5245"/>
        <w:jc w:val="center"/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</w:p>
    <w:p w:rsidR="00383964" w:rsidRDefault="0071285F" w:rsidP="00065911">
      <w:pPr>
        <w:widowControl w:val="0"/>
        <w:suppressAutoHyphens/>
        <w:ind w:left="5812"/>
        <w:jc w:val="center"/>
      </w:pPr>
      <w:r>
        <w:t>Усть-Донецкого района Ростовской области</w:t>
      </w:r>
    </w:p>
    <w:p w:rsidR="00383964" w:rsidRDefault="00003DD3" w:rsidP="00065911">
      <w:pPr>
        <w:pStyle w:val="ae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062006">
        <w:rPr>
          <w:sz w:val="22"/>
          <w:szCs w:val="22"/>
        </w:rPr>
        <w:t>"</w:t>
      </w:r>
      <w:r w:rsidR="00D54B8B">
        <w:rPr>
          <w:sz w:val="22"/>
          <w:szCs w:val="22"/>
        </w:rPr>
        <w:t>20</w:t>
      </w:r>
      <w:r w:rsidR="00062006">
        <w:rPr>
          <w:sz w:val="22"/>
          <w:szCs w:val="22"/>
        </w:rPr>
        <w:t>" ию</w:t>
      </w:r>
      <w:r w:rsidR="00E74512">
        <w:rPr>
          <w:sz w:val="22"/>
          <w:szCs w:val="22"/>
        </w:rPr>
        <w:t>н</w:t>
      </w:r>
      <w:r w:rsidR="00062006">
        <w:rPr>
          <w:sz w:val="22"/>
          <w:szCs w:val="22"/>
        </w:rPr>
        <w:t xml:space="preserve">я </w:t>
      </w:r>
      <w:r w:rsidR="00E9707A">
        <w:rPr>
          <w:sz w:val="22"/>
          <w:szCs w:val="22"/>
        </w:rPr>
        <w:t>20</w:t>
      </w:r>
      <w:r w:rsidR="0071285F">
        <w:rPr>
          <w:sz w:val="22"/>
          <w:szCs w:val="22"/>
        </w:rPr>
        <w:t>2</w:t>
      </w:r>
      <w:r w:rsidR="00736E74">
        <w:rPr>
          <w:sz w:val="22"/>
          <w:szCs w:val="22"/>
        </w:rPr>
        <w:t>3</w:t>
      </w:r>
      <w:r>
        <w:rPr>
          <w:sz w:val="22"/>
          <w:szCs w:val="22"/>
        </w:rPr>
        <w:t xml:space="preserve"> г. №</w:t>
      </w:r>
      <w:r w:rsidR="00736E74">
        <w:rPr>
          <w:sz w:val="22"/>
          <w:szCs w:val="22"/>
        </w:rPr>
        <w:t>47</w:t>
      </w:r>
      <w:r w:rsidR="00D54B8B">
        <w:rPr>
          <w:sz w:val="22"/>
          <w:szCs w:val="22"/>
        </w:rPr>
        <w:t>-</w:t>
      </w:r>
      <w:r w:rsidR="00455D5B">
        <w:rPr>
          <w:sz w:val="22"/>
          <w:szCs w:val="22"/>
        </w:rPr>
        <w:t>15</w:t>
      </w:r>
    </w:p>
    <w:p w:rsidR="00455D5B" w:rsidRDefault="00455D5B" w:rsidP="00455D5B">
      <w:pPr>
        <w:jc w:val="center"/>
        <w:rPr>
          <w:szCs w:val="28"/>
        </w:rPr>
      </w:pPr>
    </w:p>
    <w:p w:rsidR="00455D5B" w:rsidRDefault="00455D5B" w:rsidP="00455D5B">
      <w:pPr>
        <w:jc w:val="center"/>
        <w:rPr>
          <w:szCs w:val="28"/>
        </w:rPr>
      </w:pPr>
    </w:p>
    <w:p w:rsidR="00455D5B" w:rsidRPr="00DD46B0" w:rsidRDefault="00455D5B" w:rsidP="00455D5B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r>
        <w:rPr>
          <w:szCs w:val="28"/>
        </w:rPr>
        <w:t xml:space="preserve">Усть-Донецкому </w:t>
      </w:r>
      <w:r w:rsidRPr="00DD46B0">
        <w:rPr>
          <w:szCs w:val="28"/>
        </w:rPr>
        <w:t>одномандатному избирательному округу №</w:t>
      </w:r>
      <w:r>
        <w:rPr>
          <w:szCs w:val="28"/>
        </w:rPr>
        <w:t>17</w:t>
      </w:r>
      <w:r w:rsidRPr="00DD46B0">
        <w:rPr>
          <w:szCs w:val="28"/>
        </w:rPr>
        <w:t xml:space="preserve"> на выборах депутатов Законодательного Собрания Ростовской области </w:t>
      </w:r>
      <w:r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 комиссиям</w:t>
      </w:r>
    </w:p>
    <w:p w:rsidR="00455D5B" w:rsidRDefault="00455D5B" w:rsidP="00455D5B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977"/>
        <w:gridCol w:w="2835"/>
      </w:tblGrid>
      <w:tr w:rsidR="00455D5B" w:rsidTr="00211C1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D5B" w:rsidRDefault="00455D5B" w:rsidP="00211C1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Pr="005B6AB5" w:rsidRDefault="00455D5B" w:rsidP="00211C1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Pr="005B6AB5" w:rsidRDefault="00455D5B" w:rsidP="00211C1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Pr="005B6AB5" w:rsidRDefault="00455D5B" w:rsidP="00211C1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455D5B" w:rsidTr="00211C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D5B" w:rsidRPr="007A63CB" w:rsidRDefault="00455D5B" w:rsidP="00211C10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D5B" w:rsidRPr="004131F8" w:rsidRDefault="00455D5B" w:rsidP="00455D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Багаевского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Pr="005B6AB5" w:rsidRDefault="00F46C24" w:rsidP="00211C10">
            <w:pPr>
              <w:jc w:val="center"/>
            </w:pPr>
            <w:r>
              <w:t>27245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Pr="005B6AB5" w:rsidRDefault="00F46C24" w:rsidP="00211C10">
            <w:pPr>
              <w:jc w:val="center"/>
            </w:pPr>
            <w:r>
              <w:t>692</w:t>
            </w:r>
          </w:p>
        </w:tc>
      </w:tr>
      <w:tr w:rsidR="00455D5B" w:rsidTr="00211C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D5B" w:rsidRPr="007A63CB" w:rsidRDefault="00455D5B" w:rsidP="00211C10">
            <w: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D5B" w:rsidRPr="004131F8" w:rsidRDefault="00455D5B" w:rsidP="00455D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Веселов</w:t>
            </w:r>
            <w:bookmarkStart w:id="1" w:name="_GoBack"/>
            <w:bookmarkEnd w:id="1"/>
            <w:r>
              <w:rPr>
                <w:szCs w:val="28"/>
              </w:rPr>
              <w:t>ского района Ростовской области</w:t>
            </w:r>
            <w:r w:rsidR="00A2005B">
              <w:rPr>
                <w:szCs w:val="28"/>
              </w:rPr>
              <w:t xml:space="preserve"> (часть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Default="00F46C24" w:rsidP="00211C10">
            <w:pPr>
              <w:jc w:val="center"/>
            </w:pPr>
            <w:r>
              <w:t>12142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Default="00F46C24" w:rsidP="00211C10">
            <w:pPr>
              <w:jc w:val="center"/>
            </w:pPr>
            <w:r>
              <w:t>2391</w:t>
            </w:r>
          </w:p>
        </w:tc>
      </w:tr>
      <w:tr w:rsidR="00455D5B" w:rsidTr="00211C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D5B" w:rsidRPr="007A63CB" w:rsidRDefault="00455D5B" w:rsidP="00211C10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D5B" w:rsidRPr="004131F8" w:rsidRDefault="00455D5B" w:rsidP="00455D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Пролетарского района Ростовской области</w:t>
            </w:r>
            <w:r w:rsidR="00A2005B">
              <w:rPr>
                <w:szCs w:val="28"/>
              </w:rPr>
              <w:t xml:space="preserve"> (часть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Default="00F46C24" w:rsidP="00211C10">
            <w:pPr>
              <w:jc w:val="center"/>
            </w:pPr>
            <w:r>
              <w:t>21182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Default="00F46C24" w:rsidP="00211C10">
            <w:pPr>
              <w:jc w:val="center"/>
            </w:pPr>
            <w:r>
              <w:t>3960</w:t>
            </w:r>
          </w:p>
        </w:tc>
      </w:tr>
      <w:tr w:rsidR="00455D5B" w:rsidTr="00211C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D5B" w:rsidRDefault="00455D5B" w:rsidP="00211C10">
            <w: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D5B" w:rsidRPr="004131F8" w:rsidRDefault="00455D5B" w:rsidP="00455D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Усть-Донецкого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Default="00F46C24" w:rsidP="00211C10">
            <w:pPr>
              <w:jc w:val="center"/>
            </w:pPr>
            <w:r>
              <w:t>19828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Default="00F46C24" w:rsidP="00211C10">
            <w:pPr>
              <w:jc w:val="center"/>
            </w:pPr>
            <w:r>
              <w:t>1518</w:t>
            </w:r>
          </w:p>
        </w:tc>
      </w:tr>
      <w:tr w:rsidR="00455D5B" w:rsidTr="00211C10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D5B" w:rsidRPr="004131F8" w:rsidRDefault="00455D5B" w:rsidP="00211C1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Default="00F46C24" w:rsidP="00211C10">
            <w:pPr>
              <w:jc w:val="center"/>
            </w:pPr>
            <w:r>
              <w:t>80397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5B" w:rsidRDefault="00F46C24" w:rsidP="00211C10">
            <w:pPr>
              <w:jc w:val="center"/>
            </w:pPr>
            <w:r>
              <w:t>8561</w:t>
            </w:r>
          </w:p>
        </w:tc>
      </w:tr>
    </w:tbl>
    <w:p w:rsidR="00455D5B" w:rsidRDefault="00455D5B" w:rsidP="00455D5B"/>
    <w:p w:rsidR="00982C5A" w:rsidRPr="00982C5A" w:rsidRDefault="00982C5A" w:rsidP="00455D5B">
      <w:pPr>
        <w:pStyle w:val="ab"/>
        <w:rPr>
          <w:szCs w:val="28"/>
          <w:u w:val="double"/>
        </w:rPr>
      </w:pPr>
    </w:p>
    <w:sectPr w:rsidR="00982C5A" w:rsidRPr="00982C5A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5AB" w:rsidRDefault="001F05AB" w:rsidP="00383964">
      <w:r>
        <w:separator/>
      </w:r>
    </w:p>
  </w:endnote>
  <w:endnote w:type="continuationSeparator" w:id="0">
    <w:p w:rsidR="001F05AB" w:rsidRDefault="001F05AB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5AB" w:rsidRDefault="001F05AB" w:rsidP="00383964">
      <w:r>
        <w:separator/>
      </w:r>
    </w:p>
  </w:footnote>
  <w:footnote w:type="continuationSeparator" w:id="0">
    <w:p w:rsidR="001F05AB" w:rsidRDefault="001F05AB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9976C7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492F48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62006"/>
    <w:rsid w:val="00065911"/>
    <w:rsid w:val="001A5D1F"/>
    <w:rsid w:val="001F05AB"/>
    <w:rsid w:val="002108A3"/>
    <w:rsid w:val="002164E2"/>
    <w:rsid w:val="0025631B"/>
    <w:rsid w:val="00256642"/>
    <w:rsid w:val="0026305E"/>
    <w:rsid w:val="002647FF"/>
    <w:rsid w:val="00266646"/>
    <w:rsid w:val="002A71F7"/>
    <w:rsid w:val="002C2896"/>
    <w:rsid w:val="002E1089"/>
    <w:rsid w:val="002E116B"/>
    <w:rsid w:val="00324229"/>
    <w:rsid w:val="0033757C"/>
    <w:rsid w:val="00383964"/>
    <w:rsid w:val="003B6154"/>
    <w:rsid w:val="003B789A"/>
    <w:rsid w:val="003C6AD4"/>
    <w:rsid w:val="003C7F7D"/>
    <w:rsid w:val="003D0EBC"/>
    <w:rsid w:val="00455D5B"/>
    <w:rsid w:val="00483485"/>
    <w:rsid w:val="0048460B"/>
    <w:rsid w:val="004874E6"/>
    <w:rsid w:val="00492F48"/>
    <w:rsid w:val="00512A77"/>
    <w:rsid w:val="00532576"/>
    <w:rsid w:val="005370AB"/>
    <w:rsid w:val="00570FF9"/>
    <w:rsid w:val="005A1B13"/>
    <w:rsid w:val="00607B8C"/>
    <w:rsid w:val="00640C50"/>
    <w:rsid w:val="006611BA"/>
    <w:rsid w:val="006C0690"/>
    <w:rsid w:val="006D032C"/>
    <w:rsid w:val="0071285F"/>
    <w:rsid w:val="00736E74"/>
    <w:rsid w:val="0074568F"/>
    <w:rsid w:val="007843BE"/>
    <w:rsid w:val="00792726"/>
    <w:rsid w:val="007D6265"/>
    <w:rsid w:val="008059A6"/>
    <w:rsid w:val="00852F6B"/>
    <w:rsid w:val="00912293"/>
    <w:rsid w:val="009223A8"/>
    <w:rsid w:val="009610E1"/>
    <w:rsid w:val="00982C5A"/>
    <w:rsid w:val="00985603"/>
    <w:rsid w:val="009976C7"/>
    <w:rsid w:val="009A53AA"/>
    <w:rsid w:val="009F5A89"/>
    <w:rsid w:val="00A034FC"/>
    <w:rsid w:val="00A2005B"/>
    <w:rsid w:val="00A2583B"/>
    <w:rsid w:val="00A62E76"/>
    <w:rsid w:val="00A8095B"/>
    <w:rsid w:val="00A95430"/>
    <w:rsid w:val="00AD0C00"/>
    <w:rsid w:val="00AF212D"/>
    <w:rsid w:val="00B01C1C"/>
    <w:rsid w:val="00B03103"/>
    <w:rsid w:val="00B656D0"/>
    <w:rsid w:val="00B872D1"/>
    <w:rsid w:val="00BA10EE"/>
    <w:rsid w:val="00C0724B"/>
    <w:rsid w:val="00C811A1"/>
    <w:rsid w:val="00CC58AF"/>
    <w:rsid w:val="00D5109C"/>
    <w:rsid w:val="00D54B8B"/>
    <w:rsid w:val="00D776B9"/>
    <w:rsid w:val="00D826AF"/>
    <w:rsid w:val="00DA22D4"/>
    <w:rsid w:val="00DD4F54"/>
    <w:rsid w:val="00DF7C6B"/>
    <w:rsid w:val="00E202E4"/>
    <w:rsid w:val="00E46BEA"/>
    <w:rsid w:val="00E503E4"/>
    <w:rsid w:val="00E55419"/>
    <w:rsid w:val="00E74512"/>
    <w:rsid w:val="00E858D6"/>
    <w:rsid w:val="00E9707A"/>
    <w:rsid w:val="00EA2528"/>
    <w:rsid w:val="00EA6FBD"/>
    <w:rsid w:val="00ED05A3"/>
    <w:rsid w:val="00F22F82"/>
    <w:rsid w:val="00F46C24"/>
    <w:rsid w:val="00F47120"/>
    <w:rsid w:val="00F6488A"/>
    <w:rsid w:val="00FC7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B7958-39FF-4B3F-A8AE-DE79EDA5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3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4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5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7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Body Text Indent 2"/>
    <w:basedOn w:val="a"/>
    <w:link w:val="20"/>
    <w:uiPriority w:val="99"/>
    <w:unhideWhenUsed/>
    <w:rsid w:val="00455D5B"/>
    <w:pPr>
      <w:spacing w:after="120" w:line="480" w:lineRule="auto"/>
      <w:ind w:left="283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55D5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DAAAE-9428-4C05-A8D4-2BDBB940D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ТИК</cp:lastModifiedBy>
  <cp:revision>2</cp:revision>
  <cp:lastPrinted>2017-06-08T11:04:00Z</cp:lastPrinted>
  <dcterms:created xsi:type="dcterms:W3CDTF">2023-07-07T07:12:00Z</dcterms:created>
  <dcterms:modified xsi:type="dcterms:W3CDTF">2023-07-07T07:12:00Z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